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D9" w:rsidRDefault="00BF52D9" w:rsidP="00FD24CE">
      <w:pPr>
        <w:spacing w:after="0" w:line="240" w:lineRule="auto"/>
        <w:jc w:val="both"/>
        <w:rPr>
          <w:rFonts w:ascii="Times New Roman" w:hAnsi="Times New Roman"/>
          <w:b/>
          <w:i/>
          <w:sz w:val="24"/>
          <w:szCs w:val="24"/>
        </w:rPr>
      </w:pPr>
      <w:r>
        <w:rPr>
          <w:rFonts w:ascii="Times New Roman" w:hAnsi="Times New Roman"/>
          <w:b/>
          <w:i/>
          <w:sz w:val="24"/>
          <w:szCs w:val="24"/>
        </w:rPr>
        <w:t>Définitions</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 Le </w:t>
      </w:r>
      <w:r w:rsidRPr="00A12AB4">
        <w:rPr>
          <w:rFonts w:ascii="Times New Roman" w:hAnsi="Times New Roman"/>
          <w:b/>
          <w:sz w:val="24"/>
          <w:szCs w:val="24"/>
        </w:rPr>
        <w:t>coût marginal</w:t>
      </w:r>
      <w:r>
        <w:rPr>
          <w:rFonts w:ascii="Times New Roman" w:hAnsi="Times New Roman"/>
          <w:sz w:val="24"/>
          <w:szCs w:val="24"/>
        </w:rPr>
        <w:t xml:space="preserve"> est le coût additionnel consécutif à l’augmentation de la production d’une unité. La question est : de combien va augmenter le coût si la production augmente d’une unité ?</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 Le </w:t>
      </w:r>
      <w:r w:rsidRPr="00A12AB4">
        <w:rPr>
          <w:rFonts w:ascii="Times New Roman" w:hAnsi="Times New Roman"/>
          <w:b/>
          <w:sz w:val="24"/>
          <w:szCs w:val="24"/>
        </w:rPr>
        <w:t>coût moyen</w:t>
      </w:r>
      <w:r>
        <w:rPr>
          <w:rFonts w:ascii="Times New Roman" w:hAnsi="Times New Roman"/>
          <w:sz w:val="24"/>
          <w:szCs w:val="24"/>
        </w:rPr>
        <w:t xml:space="preserve"> est le coût engendré en moyenne par la production d’une unité. Le coût moyen sera différent du coût marginal si le coût lié à chaque unité produite n’est pas identique.</w:t>
      </w:r>
    </w:p>
    <w:p w:rsidR="00BF52D9" w:rsidRPr="004B535F" w:rsidRDefault="00BF52D9" w:rsidP="00FD24CE">
      <w:pPr>
        <w:spacing w:after="0" w:line="240" w:lineRule="auto"/>
        <w:jc w:val="both"/>
        <w:rPr>
          <w:rFonts w:ascii="Times New Roman" w:hAnsi="Times New Roman"/>
          <w:sz w:val="24"/>
          <w:szCs w:val="24"/>
        </w:rPr>
      </w:pPr>
      <w:r>
        <w:rPr>
          <w:rFonts w:ascii="Times New Roman" w:hAnsi="Times New Roman"/>
          <w:sz w:val="24"/>
          <w:szCs w:val="24"/>
        </w:rPr>
        <w:t>- C (Q) = CF + CV = CF + cQ</w:t>
      </w:r>
    </w:p>
    <w:p w:rsidR="00BF52D9" w:rsidRDefault="00BF52D9" w:rsidP="00FD24CE">
      <w:pPr>
        <w:spacing w:after="0" w:line="240" w:lineRule="auto"/>
        <w:jc w:val="both"/>
        <w:rPr>
          <w:rFonts w:ascii="Times New Roman" w:hAnsi="Times New Roman"/>
          <w:b/>
          <w:i/>
          <w:sz w:val="24"/>
          <w:szCs w:val="24"/>
        </w:rPr>
      </w:pPr>
    </w:p>
    <w:p w:rsidR="00BF52D9" w:rsidRDefault="00BF52D9" w:rsidP="00FD24CE">
      <w:pPr>
        <w:spacing w:after="0" w:line="240" w:lineRule="auto"/>
        <w:jc w:val="both"/>
        <w:rPr>
          <w:rFonts w:ascii="Times New Roman" w:hAnsi="Times New Roman"/>
          <w:b/>
          <w:i/>
          <w:sz w:val="24"/>
          <w:szCs w:val="24"/>
        </w:rPr>
      </w:pPr>
      <w:r>
        <w:rPr>
          <w:rFonts w:ascii="Times New Roman" w:hAnsi="Times New Roman"/>
          <w:b/>
          <w:i/>
          <w:sz w:val="24"/>
          <w:szCs w:val="24"/>
        </w:rPr>
        <w:t>Règles générales</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12AB4">
        <w:rPr>
          <w:rFonts w:ascii="Times New Roman" w:hAnsi="Times New Roman"/>
          <w:b/>
          <w:sz w:val="24"/>
          <w:szCs w:val="24"/>
        </w:rPr>
        <w:t>Les rendements d’échelles sont décroissants</w:t>
      </w:r>
      <w:r>
        <w:rPr>
          <w:rFonts w:ascii="Times New Roman" w:hAnsi="Times New Roman"/>
          <w:sz w:val="24"/>
          <w:szCs w:val="24"/>
        </w:rPr>
        <w:t xml:space="preserve">. La conséquence est que </w:t>
      </w:r>
      <w:r w:rsidRPr="00AA2D6B">
        <w:rPr>
          <w:rFonts w:ascii="Times New Roman" w:hAnsi="Times New Roman"/>
          <w:b/>
          <w:sz w:val="24"/>
          <w:szCs w:val="24"/>
        </w:rPr>
        <w:t>le coût marginal est croissant</w:t>
      </w:r>
      <w:r>
        <w:rPr>
          <w:rFonts w:ascii="Times New Roman" w:hAnsi="Times New Roman"/>
          <w:sz w:val="24"/>
          <w:szCs w:val="24"/>
        </w:rPr>
        <w:t>, car plus le niveau de production est important, plus il faut utiliser un nombre élevé de facteurs de production, dont la productivité marginale est décroissante.</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A2D6B">
        <w:rPr>
          <w:rFonts w:ascii="Times New Roman" w:hAnsi="Times New Roman"/>
          <w:b/>
          <w:sz w:val="24"/>
          <w:szCs w:val="24"/>
        </w:rPr>
        <w:t>Le coût fixe moyen tend vers 0 lorsque Q tend vers l’infini</w:t>
      </w:r>
      <w:r>
        <w:rPr>
          <w:rFonts w:ascii="Times New Roman" w:hAnsi="Times New Roman"/>
          <w:sz w:val="24"/>
          <w:szCs w:val="24"/>
        </w:rPr>
        <w:t>. Lorsque le niveau de production est élevé, le coût fixe devient donc dérisoire pour calculer le coût total.</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13E8B">
        <w:rPr>
          <w:rFonts w:ascii="Times New Roman" w:hAnsi="Times New Roman"/>
          <w:b/>
          <w:sz w:val="24"/>
          <w:szCs w:val="24"/>
        </w:rPr>
        <w:t>Le coût marginal est égal au coût variable unitaire</w:t>
      </w:r>
      <w:r>
        <w:rPr>
          <w:rFonts w:ascii="Times New Roman" w:hAnsi="Times New Roman"/>
          <w:sz w:val="24"/>
          <w:szCs w:val="24"/>
        </w:rPr>
        <w:t>.</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13E8B">
        <w:rPr>
          <w:rFonts w:ascii="Times New Roman" w:hAnsi="Times New Roman"/>
          <w:b/>
          <w:sz w:val="24"/>
          <w:szCs w:val="24"/>
        </w:rPr>
        <w:t>Le coût marginal est d’abord décroissant, et ensuite croissant</w:t>
      </w:r>
      <w:r>
        <w:rPr>
          <w:rFonts w:ascii="Times New Roman" w:hAnsi="Times New Roman"/>
          <w:sz w:val="24"/>
          <w:szCs w:val="24"/>
        </w:rPr>
        <w:t>. Pourquoi ? Au début, il existe des effets d’apprentissage qui font que les facteurs de production sont plus efficaces lorsque la production augmente au début. Ensuite, comme les RE sont décroissants, le coût marginal augmente.</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13E8B">
        <w:rPr>
          <w:rFonts w:ascii="Times New Roman" w:hAnsi="Times New Roman"/>
          <w:b/>
          <w:sz w:val="24"/>
          <w:szCs w:val="24"/>
        </w:rPr>
        <w:t>Le coût moyen dépend de l’évolution du coût fixe moyen et du coût variable unitaire</w:t>
      </w:r>
      <w:r>
        <w:rPr>
          <w:rFonts w:ascii="Times New Roman" w:hAnsi="Times New Roman"/>
          <w:sz w:val="24"/>
          <w:szCs w:val="24"/>
        </w:rPr>
        <w:t>. Le coût fixe moyen diminue avec les Q produites, le coût variable unitaire augmente avec les Q produites (car les RE sont décroissants). Donc, il y a deux phénomènes contradictoires : un qui pousse à la hausse (le coût variable unitaire), l’autre à la baisse (le coût fixe moyen).</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Or, sur les premières unités produites, la baisse du coût fixe moyen est plus importante que la hausse du coût variable unitaire : le Cm diminue donc. Passé un certain Q, c’est l’inverse, et le CM augmente donc ; </w:t>
      </w:r>
      <w:r w:rsidRPr="00A13E8B">
        <w:rPr>
          <w:rFonts w:ascii="Times New Roman" w:hAnsi="Times New Roman"/>
          <w:b/>
          <w:sz w:val="24"/>
          <w:szCs w:val="24"/>
        </w:rPr>
        <w:t>le CM a donc une forme en U</w:t>
      </w:r>
      <w:r>
        <w:rPr>
          <w:rFonts w:ascii="Times New Roman" w:hAnsi="Times New Roman"/>
          <w:sz w:val="24"/>
          <w:szCs w:val="24"/>
        </w:rPr>
        <w:t>.</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13E8B">
        <w:rPr>
          <w:rFonts w:ascii="Times New Roman" w:hAnsi="Times New Roman"/>
          <w:b/>
          <w:sz w:val="24"/>
          <w:szCs w:val="24"/>
        </w:rPr>
        <w:t>Le choix optimal est celui où Prix = Cm</w:t>
      </w:r>
      <w:r>
        <w:rPr>
          <w:rFonts w:ascii="Times New Roman" w:hAnsi="Times New Roman"/>
          <w:sz w:val="24"/>
          <w:szCs w:val="24"/>
        </w:rPr>
        <w:t>. Pourquoi ? Parce que quand Prix &lt; Cm, cela signifie que sur la dernière unité produite, le coût lié a été supérieur à la recette qu’il a généra (le prix correspond à la recette marginale, et la loi du prix unique induit que cette recette marginale est donc constante dans le temps). L’entrepreneur a donc perdu de l’argent sur cette dernière unité produite ; il a donc rationnellement intérêt à ne pas réaliser cette production. Comme le Cm est croissant, cela signifie qu’à force de réduire sa production, l’entreprise va voir son Cm diminuer. Au final, elle va donc diminuer Q jusqu’au point où Prix = Cm.</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En effet, quand le niveau de Q correspond à un point où Prix &gt; Cm, cela signifie qu’à ce point là, l’unité produite a généré une recette (le prix) supérieure à son coût. Cela incite donc l’entreprise à augmenter sa production pour continuer à générer du profit sur les unités suivantes. L’entreprise aura donc intérêt à continuer à augmenter sa production jusqu’au point où Prix = Cm.     </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A ce point optimal, l’entreprise décidera peut-être de ne pas produire. Pourquoi ? Parce qu’il est possible que Prix &lt; CM. Si c’est le cas, cela signifie qu’en moyenne, sur chaque unité produite, l’entreprise aura un profit négatif. Donc, la décision de l’entreprise se fait en deux temps :</w:t>
      </w:r>
    </w:p>
    <w:p w:rsidR="00BF52D9" w:rsidRPr="00A13E8B" w:rsidRDefault="00BF52D9" w:rsidP="00FD24CE">
      <w:pPr>
        <w:spacing w:after="0" w:line="240" w:lineRule="auto"/>
        <w:jc w:val="both"/>
        <w:rPr>
          <w:rFonts w:ascii="Times New Roman" w:hAnsi="Times New Roman"/>
          <w:b/>
          <w:sz w:val="24"/>
          <w:szCs w:val="24"/>
        </w:rPr>
      </w:pPr>
      <w:r w:rsidRPr="00A13E8B">
        <w:rPr>
          <w:rFonts w:ascii="Times New Roman" w:hAnsi="Times New Roman"/>
          <w:b/>
          <w:sz w:val="24"/>
          <w:szCs w:val="24"/>
        </w:rPr>
        <w:t>a- faut-il produire ? Oui si Prix &gt; ou égal à CM</w:t>
      </w:r>
    </w:p>
    <w:p w:rsidR="00BF52D9" w:rsidRDefault="00BF52D9" w:rsidP="00FD24CE">
      <w:pPr>
        <w:spacing w:after="0" w:line="240" w:lineRule="auto"/>
        <w:jc w:val="both"/>
        <w:rPr>
          <w:rFonts w:ascii="Times New Roman" w:hAnsi="Times New Roman"/>
          <w:sz w:val="24"/>
          <w:szCs w:val="24"/>
        </w:rPr>
      </w:pPr>
      <w:r w:rsidRPr="00A13E8B">
        <w:rPr>
          <w:rFonts w:ascii="Times New Roman" w:hAnsi="Times New Roman"/>
          <w:b/>
          <w:sz w:val="24"/>
          <w:szCs w:val="24"/>
        </w:rPr>
        <w:t>b- Si oui, quelle quantité produire ? Celle où Prix = Cm</w:t>
      </w:r>
      <w:r>
        <w:rPr>
          <w:rFonts w:ascii="Times New Roman" w:hAnsi="Times New Roman"/>
          <w:sz w:val="24"/>
          <w:szCs w:val="24"/>
        </w:rPr>
        <w:t>.</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13E8B">
        <w:rPr>
          <w:rFonts w:ascii="Times New Roman" w:hAnsi="Times New Roman"/>
          <w:b/>
          <w:sz w:val="24"/>
          <w:szCs w:val="24"/>
        </w:rPr>
        <w:t>La courbe de Cm passe par le minium du coût moyen</w:t>
      </w:r>
      <w:r>
        <w:rPr>
          <w:rFonts w:ascii="Times New Roman" w:hAnsi="Times New Roman"/>
          <w:sz w:val="24"/>
          <w:szCs w:val="24"/>
        </w:rPr>
        <w:t>. Pourquoi ? Parce que quand la courbe de Cm est en dessous de celle du CM, cela signifie que la prochaine unité produite génèrera un coût additionnel inférieur au coût moyen. Par exemple, on produit Q = 10, et l’unité suivante, la 11</w:t>
      </w:r>
      <w:r w:rsidRPr="00A13E8B">
        <w:rPr>
          <w:rFonts w:ascii="Times New Roman" w:hAnsi="Times New Roman"/>
          <w:sz w:val="24"/>
          <w:szCs w:val="24"/>
          <w:vertAlign w:val="superscript"/>
        </w:rPr>
        <w:t>ème</w:t>
      </w:r>
      <w:r>
        <w:rPr>
          <w:rFonts w:ascii="Times New Roman" w:hAnsi="Times New Roman"/>
          <w:sz w:val="24"/>
          <w:szCs w:val="24"/>
        </w:rPr>
        <w:t>, génèrera un coût additionnel de 20 euros, alors même que le coût moyen des dix premières unités a été de 24 euros. On peut donc en déduire que sur la 11</w:t>
      </w:r>
      <w:r w:rsidRPr="00A13E8B">
        <w:rPr>
          <w:rFonts w:ascii="Times New Roman" w:hAnsi="Times New Roman"/>
          <w:sz w:val="24"/>
          <w:szCs w:val="24"/>
          <w:vertAlign w:val="superscript"/>
        </w:rPr>
        <w:t>ème</w:t>
      </w:r>
      <w:r>
        <w:rPr>
          <w:rFonts w:ascii="Times New Roman" w:hAnsi="Times New Roman"/>
          <w:sz w:val="24"/>
          <w:szCs w:val="24"/>
        </w:rPr>
        <w:t xml:space="preserve"> unité produite, le CM sera de 23.63 (260/11) : ainsi, </w:t>
      </w:r>
      <w:r w:rsidRPr="000E64DC">
        <w:rPr>
          <w:rFonts w:ascii="Times New Roman" w:hAnsi="Times New Roman"/>
          <w:b/>
          <w:sz w:val="24"/>
          <w:szCs w:val="24"/>
        </w:rPr>
        <w:t>le CM a bien baissé lorsque Cm &lt; CM</w:t>
      </w:r>
      <w:r>
        <w:rPr>
          <w:rFonts w:ascii="Times New Roman" w:hAnsi="Times New Roman"/>
          <w:sz w:val="24"/>
          <w:szCs w:val="24"/>
        </w:rPr>
        <w:t>.</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Par contre, lorsque Cm &gt; CM, la production d’une unité additionnelle génèrera une hausse du CM. Par exemple, si pour la 12</w:t>
      </w:r>
      <w:r w:rsidRPr="000E64DC">
        <w:rPr>
          <w:rFonts w:ascii="Times New Roman" w:hAnsi="Times New Roman"/>
          <w:sz w:val="24"/>
          <w:szCs w:val="24"/>
          <w:vertAlign w:val="superscript"/>
        </w:rPr>
        <w:t>ème</w:t>
      </w:r>
      <w:r>
        <w:rPr>
          <w:rFonts w:ascii="Times New Roman" w:hAnsi="Times New Roman"/>
          <w:sz w:val="24"/>
          <w:szCs w:val="24"/>
        </w:rPr>
        <w:t xml:space="preserve"> unité Cm = 25 euros, cela signifiera qu’avec cette unité là, le CM passera à 23.75 : </w:t>
      </w:r>
      <w:r w:rsidRPr="000E64DC">
        <w:rPr>
          <w:rFonts w:ascii="Times New Roman" w:hAnsi="Times New Roman"/>
          <w:b/>
          <w:sz w:val="24"/>
          <w:szCs w:val="24"/>
        </w:rPr>
        <w:t>le CM a bien augmenté lorsque Cm &gt; CM</w:t>
      </w:r>
      <w:r>
        <w:rPr>
          <w:rFonts w:ascii="Times New Roman" w:hAnsi="Times New Roman"/>
          <w:sz w:val="24"/>
          <w:szCs w:val="24"/>
        </w:rPr>
        <w:t> !</w:t>
      </w:r>
    </w:p>
    <w:p w:rsidR="00BF52D9" w:rsidRDefault="00BF52D9" w:rsidP="00FD24CE">
      <w:pPr>
        <w:spacing w:after="0" w:line="240" w:lineRule="auto"/>
        <w:jc w:val="both"/>
        <w:rPr>
          <w:rFonts w:ascii="Times New Roman" w:hAnsi="Times New Roman"/>
          <w:sz w:val="24"/>
          <w:szCs w:val="24"/>
        </w:rPr>
      </w:pPr>
      <w:r>
        <w:rPr>
          <w:rFonts w:ascii="Times New Roman" w:hAnsi="Times New Roman"/>
          <w:sz w:val="24"/>
          <w:szCs w:val="24"/>
        </w:rPr>
        <w:t>Donc, comme le Cm est croissant, tant que Cm &lt; CM, le CM diminue ; puis quand le Cm a suffisamment augmenté pour devenir supérieur au CM, le CM va augmenter. On en déduite donc bien que le CM a une forme en U.</w:t>
      </w:r>
    </w:p>
    <w:p w:rsidR="00BF52D9" w:rsidRDefault="00BF52D9" w:rsidP="00FD24CE">
      <w:pPr>
        <w:spacing w:after="0" w:line="240" w:lineRule="auto"/>
        <w:jc w:val="both"/>
        <w:rPr>
          <w:rFonts w:ascii="Times New Roman" w:hAnsi="Times New Roman"/>
          <w:sz w:val="24"/>
          <w:szCs w:val="24"/>
        </w:rPr>
      </w:pPr>
    </w:p>
    <w:p w:rsidR="00BF52D9" w:rsidRDefault="00BF52D9" w:rsidP="00FD24CE">
      <w:pPr>
        <w:spacing w:after="0" w:line="240" w:lineRule="auto"/>
        <w:jc w:val="both"/>
        <w:rPr>
          <w:rFonts w:ascii="Times New Roman" w:hAnsi="Times New Roman"/>
          <w:b/>
          <w:i/>
          <w:sz w:val="24"/>
          <w:szCs w:val="24"/>
        </w:rPr>
      </w:pPr>
    </w:p>
    <w:p w:rsidR="00BF52D9" w:rsidRPr="004B535F" w:rsidRDefault="00BF52D9" w:rsidP="00FD24CE">
      <w:pPr>
        <w:spacing w:after="0" w:line="240" w:lineRule="auto"/>
        <w:jc w:val="both"/>
        <w:rPr>
          <w:rFonts w:ascii="Times New Roman" w:hAnsi="Times New Roman"/>
          <w:b/>
          <w:i/>
          <w:sz w:val="24"/>
          <w:szCs w:val="24"/>
        </w:rPr>
      </w:pPr>
      <w:r>
        <w:rPr>
          <w:rFonts w:ascii="Times New Roman" w:hAnsi="Times New Roman"/>
          <w:b/>
          <w:i/>
          <w:sz w:val="24"/>
          <w:szCs w:val="24"/>
        </w:rPr>
        <w:t>Exercice d’application</w:t>
      </w:r>
    </w:p>
    <w:p w:rsidR="00BF52D9" w:rsidRDefault="00BF52D9" w:rsidP="00FD24CE">
      <w:pPr>
        <w:spacing w:after="0" w:line="240" w:lineRule="auto"/>
        <w:jc w:val="both"/>
        <w:rPr>
          <w:rFonts w:ascii="Times New Roman" w:hAnsi="Times New Roman"/>
          <w:sz w:val="24"/>
          <w:szCs w:val="24"/>
        </w:rPr>
      </w:pPr>
    </w:p>
    <w:p w:rsidR="00BF52D9" w:rsidRDefault="00BF52D9" w:rsidP="00FD24CE">
      <w:pPr>
        <w:spacing w:after="0" w:line="240" w:lineRule="auto"/>
        <w:jc w:val="both"/>
        <w:rPr>
          <w:rFonts w:ascii="Times New Roman" w:hAnsi="Times New Roman"/>
          <w:sz w:val="24"/>
          <w:szCs w:val="24"/>
        </w:rPr>
      </w:pPr>
      <w:r w:rsidRPr="00FD24CE">
        <w:rPr>
          <w:rFonts w:ascii="Times New Roman" w:hAnsi="Times New Roman"/>
          <w:sz w:val="24"/>
          <w:szCs w:val="24"/>
        </w:rPr>
        <w:t xml:space="preserve">Soit </w:t>
      </w:r>
      <w:r>
        <w:rPr>
          <w:rFonts w:ascii="Times New Roman" w:hAnsi="Times New Roman"/>
          <w:sz w:val="24"/>
          <w:szCs w:val="24"/>
        </w:rPr>
        <w:t>une entreprise qui connaît les coûts de production suivants, et dont le prix de vente de son produit est de 130 euros :</w:t>
      </w:r>
    </w:p>
    <w:p w:rsidR="00BF52D9" w:rsidRDefault="00BF52D9" w:rsidP="00FD24CE">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2"/>
        <w:gridCol w:w="874"/>
        <w:gridCol w:w="1162"/>
        <w:gridCol w:w="1162"/>
        <w:gridCol w:w="874"/>
        <w:gridCol w:w="930"/>
        <w:gridCol w:w="1192"/>
        <w:gridCol w:w="976"/>
        <w:gridCol w:w="816"/>
      </w:tblGrid>
      <w:tr w:rsidR="00BF52D9" w:rsidRPr="00A3385E" w:rsidTr="00A3385E">
        <w:tc>
          <w:tcPr>
            <w:tcW w:w="1302" w:type="dxa"/>
          </w:tcPr>
          <w:p w:rsidR="00BF52D9" w:rsidRPr="00A3385E" w:rsidRDefault="00BF52D9" w:rsidP="00A3385E">
            <w:pPr>
              <w:spacing w:after="0" w:line="240" w:lineRule="auto"/>
              <w:jc w:val="center"/>
              <w:rPr>
                <w:rFonts w:ascii="Times New Roman" w:hAnsi="Times New Roman"/>
                <w:b/>
                <w:sz w:val="24"/>
                <w:szCs w:val="24"/>
              </w:rPr>
            </w:pPr>
            <w:r w:rsidRPr="00A3385E">
              <w:rPr>
                <w:rFonts w:ascii="Times New Roman" w:hAnsi="Times New Roman"/>
                <w:b/>
                <w:sz w:val="24"/>
                <w:szCs w:val="24"/>
              </w:rPr>
              <w:t>Quantités produites</w:t>
            </w:r>
          </w:p>
        </w:tc>
        <w:tc>
          <w:tcPr>
            <w:tcW w:w="874" w:type="dxa"/>
          </w:tcPr>
          <w:p w:rsidR="00BF52D9" w:rsidRPr="00A3385E" w:rsidRDefault="00BF52D9" w:rsidP="00A3385E">
            <w:pPr>
              <w:spacing w:after="0" w:line="240" w:lineRule="auto"/>
              <w:jc w:val="center"/>
              <w:rPr>
                <w:rFonts w:ascii="Times New Roman" w:hAnsi="Times New Roman"/>
                <w:b/>
                <w:sz w:val="24"/>
                <w:szCs w:val="24"/>
              </w:rPr>
            </w:pPr>
            <w:r w:rsidRPr="00A3385E">
              <w:rPr>
                <w:rFonts w:ascii="Times New Roman" w:hAnsi="Times New Roman"/>
                <w:b/>
                <w:sz w:val="24"/>
                <w:szCs w:val="24"/>
              </w:rPr>
              <w:t>Coût fixe</w:t>
            </w:r>
          </w:p>
        </w:tc>
        <w:tc>
          <w:tcPr>
            <w:tcW w:w="1162" w:type="dxa"/>
          </w:tcPr>
          <w:p w:rsidR="00BF52D9" w:rsidRPr="00A3385E" w:rsidRDefault="00BF52D9" w:rsidP="00A3385E">
            <w:pPr>
              <w:spacing w:after="0" w:line="240" w:lineRule="auto"/>
              <w:jc w:val="center"/>
              <w:rPr>
                <w:rFonts w:ascii="Times New Roman" w:hAnsi="Times New Roman"/>
                <w:b/>
                <w:sz w:val="24"/>
                <w:szCs w:val="24"/>
              </w:rPr>
            </w:pPr>
            <w:r w:rsidRPr="00A3385E">
              <w:rPr>
                <w:rFonts w:ascii="Times New Roman" w:hAnsi="Times New Roman"/>
                <w:b/>
                <w:sz w:val="24"/>
                <w:szCs w:val="24"/>
              </w:rPr>
              <w:t>Coût variable unitaire</w:t>
            </w:r>
          </w:p>
        </w:tc>
        <w:tc>
          <w:tcPr>
            <w:tcW w:w="1162" w:type="dxa"/>
          </w:tcPr>
          <w:p w:rsidR="00BF52D9" w:rsidRPr="00A3385E" w:rsidRDefault="00BF52D9" w:rsidP="00A3385E">
            <w:pPr>
              <w:spacing w:after="0" w:line="240" w:lineRule="auto"/>
              <w:jc w:val="center"/>
              <w:rPr>
                <w:rFonts w:ascii="Times New Roman" w:hAnsi="Times New Roman"/>
                <w:b/>
                <w:sz w:val="24"/>
                <w:szCs w:val="24"/>
              </w:rPr>
            </w:pPr>
            <w:r w:rsidRPr="00A3385E">
              <w:rPr>
                <w:rFonts w:ascii="Times New Roman" w:hAnsi="Times New Roman"/>
                <w:b/>
                <w:sz w:val="24"/>
                <w:szCs w:val="24"/>
              </w:rPr>
              <w:t>Coût variable</w:t>
            </w:r>
          </w:p>
        </w:tc>
        <w:tc>
          <w:tcPr>
            <w:tcW w:w="874" w:type="dxa"/>
          </w:tcPr>
          <w:p w:rsidR="00BF52D9" w:rsidRPr="00A3385E" w:rsidRDefault="00BF52D9" w:rsidP="00A3385E">
            <w:pPr>
              <w:spacing w:after="0" w:line="240" w:lineRule="auto"/>
              <w:jc w:val="center"/>
              <w:rPr>
                <w:rFonts w:ascii="Times New Roman" w:hAnsi="Times New Roman"/>
                <w:b/>
                <w:sz w:val="24"/>
                <w:szCs w:val="24"/>
              </w:rPr>
            </w:pPr>
            <w:r w:rsidRPr="00A3385E">
              <w:rPr>
                <w:rFonts w:ascii="Times New Roman" w:hAnsi="Times New Roman"/>
                <w:b/>
                <w:sz w:val="24"/>
                <w:szCs w:val="24"/>
              </w:rPr>
              <w:t>Coût total</w:t>
            </w:r>
          </w:p>
        </w:tc>
        <w:tc>
          <w:tcPr>
            <w:tcW w:w="930" w:type="dxa"/>
          </w:tcPr>
          <w:p w:rsidR="00BF52D9" w:rsidRPr="00A3385E" w:rsidRDefault="00BF52D9" w:rsidP="00A3385E">
            <w:pPr>
              <w:spacing w:after="0" w:line="240" w:lineRule="auto"/>
              <w:jc w:val="center"/>
              <w:rPr>
                <w:rFonts w:ascii="Times New Roman" w:hAnsi="Times New Roman"/>
                <w:b/>
                <w:sz w:val="24"/>
                <w:szCs w:val="24"/>
              </w:rPr>
            </w:pPr>
            <w:r w:rsidRPr="00A3385E">
              <w:rPr>
                <w:rFonts w:ascii="Times New Roman" w:hAnsi="Times New Roman"/>
                <w:b/>
                <w:sz w:val="24"/>
                <w:szCs w:val="24"/>
              </w:rPr>
              <w:t>Coût moyen</w:t>
            </w:r>
          </w:p>
        </w:tc>
        <w:tc>
          <w:tcPr>
            <w:tcW w:w="1192" w:type="dxa"/>
          </w:tcPr>
          <w:p w:rsidR="00BF52D9" w:rsidRPr="00A3385E" w:rsidRDefault="00BF52D9" w:rsidP="00A3385E">
            <w:pPr>
              <w:spacing w:after="0" w:line="240" w:lineRule="auto"/>
              <w:jc w:val="center"/>
              <w:rPr>
                <w:rFonts w:ascii="Times New Roman" w:hAnsi="Times New Roman"/>
                <w:b/>
                <w:sz w:val="24"/>
                <w:szCs w:val="24"/>
              </w:rPr>
            </w:pPr>
            <w:r w:rsidRPr="00A3385E">
              <w:rPr>
                <w:rFonts w:ascii="Times New Roman" w:hAnsi="Times New Roman"/>
                <w:b/>
                <w:sz w:val="24"/>
                <w:szCs w:val="24"/>
              </w:rPr>
              <w:t>Coût marginal</w:t>
            </w:r>
          </w:p>
        </w:tc>
        <w:tc>
          <w:tcPr>
            <w:tcW w:w="976" w:type="dxa"/>
          </w:tcPr>
          <w:p w:rsidR="00BF52D9" w:rsidRPr="00A3385E" w:rsidRDefault="00BF52D9" w:rsidP="00A3385E">
            <w:pPr>
              <w:spacing w:after="0" w:line="240" w:lineRule="auto"/>
              <w:jc w:val="center"/>
              <w:rPr>
                <w:rFonts w:ascii="Times New Roman" w:hAnsi="Times New Roman"/>
                <w:b/>
                <w:sz w:val="24"/>
                <w:szCs w:val="24"/>
              </w:rPr>
            </w:pPr>
            <w:r w:rsidRPr="00A3385E">
              <w:rPr>
                <w:rFonts w:ascii="Times New Roman" w:hAnsi="Times New Roman"/>
                <w:b/>
                <w:sz w:val="24"/>
                <w:szCs w:val="24"/>
              </w:rPr>
              <w:t>Recette</w:t>
            </w:r>
          </w:p>
        </w:tc>
        <w:tc>
          <w:tcPr>
            <w:tcW w:w="816" w:type="dxa"/>
          </w:tcPr>
          <w:p w:rsidR="00BF52D9" w:rsidRPr="00A3385E" w:rsidRDefault="00BF52D9" w:rsidP="00A3385E">
            <w:pPr>
              <w:spacing w:after="0" w:line="240" w:lineRule="auto"/>
              <w:jc w:val="center"/>
              <w:rPr>
                <w:rFonts w:ascii="Times New Roman" w:hAnsi="Times New Roman"/>
                <w:b/>
                <w:sz w:val="24"/>
                <w:szCs w:val="24"/>
              </w:rPr>
            </w:pPr>
            <w:r w:rsidRPr="00A3385E">
              <w:rPr>
                <w:rFonts w:ascii="Times New Roman" w:hAnsi="Times New Roman"/>
                <w:b/>
                <w:sz w:val="24"/>
                <w:szCs w:val="24"/>
              </w:rPr>
              <w:t>Profit total</w:t>
            </w:r>
          </w:p>
        </w:tc>
      </w:tr>
      <w:tr w:rsidR="00BF52D9" w:rsidRPr="00A3385E" w:rsidTr="00A3385E">
        <w:tc>
          <w:tcPr>
            <w:tcW w:w="130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100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100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100</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200</w:t>
            </w:r>
          </w:p>
        </w:tc>
        <w:tc>
          <w:tcPr>
            <w:tcW w:w="930" w:type="dxa"/>
          </w:tcPr>
          <w:p w:rsidR="00BF52D9" w:rsidRPr="00A3385E" w:rsidRDefault="00BF52D9" w:rsidP="00A3385E">
            <w:pPr>
              <w:spacing w:after="0" w:line="240" w:lineRule="auto"/>
              <w:jc w:val="center"/>
              <w:rPr>
                <w:rFonts w:ascii="Times New Roman" w:hAnsi="Times New Roman"/>
                <w:sz w:val="24"/>
                <w:szCs w:val="24"/>
              </w:rPr>
            </w:pPr>
          </w:p>
        </w:tc>
        <w:tc>
          <w:tcPr>
            <w:tcW w:w="1192" w:type="dxa"/>
          </w:tcPr>
          <w:p w:rsidR="00BF52D9" w:rsidRPr="00A3385E" w:rsidRDefault="00BF52D9" w:rsidP="00A3385E">
            <w:pPr>
              <w:spacing w:after="0" w:line="240" w:lineRule="auto"/>
              <w:jc w:val="center"/>
              <w:rPr>
                <w:rFonts w:ascii="Times New Roman" w:hAnsi="Times New Roman"/>
                <w:sz w:val="24"/>
                <w:szCs w:val="24"/>
              </w:rPr>
            </w:pPr>
          </w:p>
        </w:tc>
        <w:tc>
          <w:tcPr>
            <w:tcW w:w="976" w:type="dxa"/>
          </w:tcPr>
          <w:p w:rsidR="00BF52D9" w:rsidRPr="00A3385E" w:rsidRDefault="00BF52D9" w:rsidP="00A3385E">
            <w:pPr>
              <w:spacing w:after="0" w:line="240" w:lineRule="auto"/>
              <w:jc w:val="center"/>
              <w:rPr>
                <w:rFonts w:ascii="Times New Roman" w:hAnsi="Times New Roman"/>
                <w:sz w:val="24"/>
                <w:szCs w:val="24"/>
              </w:rPr>
            </w:pPr>
          </w:p>
        </w:tc>
        <w:tc>
          <w:tcPr>
            <w:tcW w:w="816" w:type="dxa"/>
          </w:tcPr>
          <w:p w:rsidR="00BF52D9" w:rsidRPr="00A3385E" w:rsidRDefault="00BF52D9" w:rsidP="00A3385E">
            <w:pPr>
              <w:spacing w:after="0" w:line="240" w:lineRule="auto"/>
              <w:jc w:val="center"/>
              <w:rPr>
                <w:rFonts w:ascii="Times New Roman" w:hAnsi="Times New Roman"/>
                <w:sz w:val="24"/>
                <w:szCs w:val="24"/>
              </w:rPr>
            </w:pPr>
          </w:p>
        </w:tc>
      </w:tr>
      <w:tr w:rsidR="00BF52D9" w:rsidRPr="00A3385E" w:rsidTr="00A3385E">
        <w:tc>
          <w:tcPr>
            <w:tcW w:w="130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2</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100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80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180</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280</w:t>
            </w:r>
          </w:p>
        </w:tc>
        <w:tc>
          <w:tcPr>
            <w:tcW w:w="930" w:type="dxa"/>
          </w:tcPr>
          <w:p w:rsidR="00BF52D9" w:rsidRPr="00A3385E" w:rsidRDefault="00BF52D9" w:rsidP="00A3385E">
            <w:pPr>
              <w:spacing w:after="0" w:line="240" w:lineRule="auto"/>
              <w:jc w:val="center"/>
              <w:rPr>
                <w:rFonts w:ascii="Times New Roman" w:hAnsi="Times New Roman"/>
                <w:sz w:val="24"/>
                <w:szCs w:val="24"/>
              </w:rPr>
            </w:pPr>
          </w:p>
        </w:tc>
        <w:tc>
          <w:tcPr>
            <w:tcW w:w="1192" w:type="dxa"/>
          </w:tcPr>
          <w:p w:rsidR="00BF52D9" w:rsidRPr="00A3385E" w:rsidRDefault="00BF52D9" w:rsidP="00A3385E">
            <w:pPr>
              <w:spacing w:after="0" w:line="240" w:lineRule="auto"/>
              <w:jc w:val="center"/>
              <w:rPr>
                <w:rFonts w:ascii="Times New Roman" w:hAnsi="Times New Roman"/>
                <w:sz w:val="24"/>
                <w:szCs w:val="24"/>
              </w:rPr>
            </w:pPr>
          </w:p>
        </w:tc>
        <w:tc>
          <w:tcPr>
            <w:tcW w:w="976" w:type="dxa"/>
          </w:tcPr>
          <w:p w:rsidR="00BF52D9" w:rsidRPr="00A3385E" w:rsidRDefault="00BF52D9" w:rsidP="00A3385E">
            <w:pPr>
              <w:spacing w:after="0" w:line="240" w:lineRule="auto"/>
              <w:jc w:val="center"/>
              <w:rPr>
                <w:rFonts w:ascii="Times New Roman" w:hAnsi="Times New Roman"/>
                <w:sz w:val="24"/>
                <w:szCs w:val="24"/>
              </w:rPr>
            </w:pPr>
          </w:p>
        </w:tc>
        <w:tc>
          <w:tcPr>
            <w:tcW w:w="816" w:type="dxa"/>
          </w:tcPr>
          <w:p w:rsidR="00BF52D9" w:rsidRPr="00A3385E" w:rsidRDefault="00BF52D9" w:rsidP="00A3385E">
            <w:pPr>
              <w:spacing w:after="0" w:line="240" w:lineRule="auto"/>
              <w:jc w:val="center"/>
              <w:rPr>
                <w:rFonts w:ascii="Times New Roman" w:hAnsi="Times New Roman"/>
                <w:sz w:val="24"/>
                <w:szCs w:val="24"/>
              </w:rPr>
            </w:pPr>
          </w:p>
        </w:tc>
      </w:tr>
      <w:tr w:rsidR="00BF52D9" w:rsidRPr="00A3385E" w:rsidTr="00A3385E">
        <w:tc>
          <w:tcPr>
            <w:tcW w:w="130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3</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100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60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240</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340</w:t>
            </w:r>
          </w:p>
        </w:tc>
        <w:tc>
          <w:tcPr>
            <w:tcW w:w="930" w:type="dxa"/>
          </w:tcPr>
          <w:p w:rsidR="00BF52D9" w:rsidRPr="00A3385E" w:rsidRDefault="00BF52D9" w:rsidP="00A3385E">
            <w:pPr>
              <w:spacing w:after="0" w:line="240" w:lineRule="auto"/>
              <w:jc w:val="center"/>
              <w:rPr>
                <w:rFonts w:ascii="Times New Roman" w:hAnsi="Times New Roman"/>
                <w:sz w:val="24"/>
                <w:szCs w:val="24"/>
              </w:rPr>
            </w:pPr>
          </w:p>
        </w:tc>
        <w:tc>
          <w:tcPr>
            <w:tcW w:w="1192" w:type="dxa"/>
          </w:tcPr>
          <w:p w:rsidR="00BF52D9" w:rsidRPr="00A3385E" w:rsidRDefault="00BF52D9" w:rsidP="00A3385E">
            <w:pPr>
              <w:spacing w:after="0" w:line="240" w:lineRule="auto"/>
              <w:jc w:val="center"/>
              <w:rPr>
                <w:rFonts w:ascii="Times New Roman" w:hAnsi="Times New Roman"/>
                <w:sz w:val="24"/>
                <w:szCs w:val="24"/>
              </w:rPr>
            </w:pPr>
          </w:p>
        </w:tc>
        <w:tc>
          <w:tcPr>
            <w:tcW w:w="976" w:type="dxa"/>
          </w:tcPr>
          <w:p w:rsidR="00BF52D9" w:rsidRPr="00A3385E" w:rsidRDefault="00BF52D9" w:rsidP="00A3385E">
            <w:pPr>
              <w:spacing w:after="0" w:line="240" w:lineRule="auto"/>
              <w:jc w:val="center"/>
              <w:rPr>
                <w:rFonts w:ascii="Times New Roman" w:hAnsi="Times New Roman"/>
                <w:sz w:val="24"/>
                <w:szCs w:val="24"/>
              </w:rPr>
            </w:pPr>
          </w:p>
        </w:tc>
        <w:tc>
          <w:tcPr>
            <w:tcW w:w="816" w:type="dxa"/>
          </w:tcPr>
          <w:p w:rsidR="00BF52D9" w:rsidRPr="00A3385E" w:rsidRDefault="00BF52D9" w:rsidP="00A3385E">
            <w:pPr>
              <w:spacing w:after="0" w:line="240" w:lineRule="auto"/>
              <w:jc w:val="center"/>
              <w:rPr>
                <w:rFonts w:ascii="Times New Roman" w:hAnsi="Times New Roman"/>
                <w:sz w:val="24"/>
                <w:szCs w:val="24"/>
              </w:rPr>
            </w:pPr>
          </w:p>
        </w:tc>
      </w:tr>
      <w:tr w:rsidR="00BF52D9" w:rsidRPr="00A3385E" w:rsidTr="00A3385E">
        <w:tc>
          <w:tcPr>
            <w:tcW w:w="130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4</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100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80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320</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420</w:t>
            </w:r>
          </w:p>
        </w:tc>
        <w:tc>
          <w:tcPr>
            <w:tcW w:w="930" w:type="dxa"/>
          </w:tcPr>
          <w:p w:rsidR="00BF52D9" w:rsidRPr="00A3385E" w:rsidRDefault="00BF52D9" w:rsidP="00A3385E">
            <w:pPr>
              <w:spacing w:after="0" w:line="240" w:lineRule="auto"/>
              <w:jc w:val="center"/>
              <w:rPr>
                <w:rFonts w:ascii="Times New Roman" w:hAnsi="Times New Roman"/>
                <w:sz w:val="24"/>
                <w:szCs w:val="24"/>
              </w:rPr>
            </w:pPr>
          </w:p>
        </w:tc>
        <w:tc>
          <w:tcPr>
            <w:tcW w:w="1192" w:type="dxa"/>
          </w:tcPr>
          <w:p w:rsidR="00BF52D9" w:rsidRPr="00A3385E" w:rsidRDefault="00BF52D9" w:rsidP="00A3385E">
            <w:pPr>
              <w:spacing w:after="0" w:line="240" w:lineRule="auto"/>
              <w:jc w:val="center"/>
              <w:rPr>
                <w:rFonts w:ascii="Times New Roman" w:hAnsi="Times New Roman"/>
                <w:sz w:val="24"/>
                <w:szCs w:val="24"/>
              </w:rPr>
            </w:pPr>
          </w:p>
        </w:tc>
        <w:tc>
          <w:tcPr>
            <w:tcW w:w="976" w:type="dxa"/>
          </w:tcPr>
          <w:p w:rsidR="00BF52D9" w:rsidRPr="00A3385E" w:rsidRDefault="00BF52D9" w:rsidP="00A3385E">
            <w:pPr>
              <w:spacing w:after="0" w:line="240" w:lineRule="auto"/>
              <w:jc w:val="center"/>
              <w:rPr>
                <w:rFonts w:ascii="Times New Roman" w:hAnsi="Times New Roman"/>
                <w:sz w:val="24"/>
                <w:szCs w:val="24"/>
              </w:rPr>
            </w:pPr>
          </w:p>
        </w:tc>
        <w:tc>
          <w:tcPr>
            <w:tcW w:w="816" w:type="dxa"/>
          </w:tcPr>
          <w:p w:rsidR="00BF52D9" w:rsidRPr="00A3385E" w:rsidRDefault="00BF52D9" w:rsidP="00A3385E">
            <w:pPr>
              <w:spacing w:after="0" w:line="240" w:lineRule="auto"/>
              <w:jc w:val="center"/>
              <w:rPr>
                <w:rFonts w:ascii="Times New Roman" w:hAnsi="Times New Roman"/>
                <w:sz w:val="24"/>
                <w:szCs w:val="24"/>
              </w:rPr>
            </w:pPr>
          </w:p>
        </w:tc>
      </w:tr>
      <w:tr w:rsidR="00BF52D9" w:rsidRPr="00A3385E" w:rsidTr="00A3385E">
        <w:tc>
          <w:tcPr>
            <w:tcW w:w="130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5</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100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110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430</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530</w:t>
            </w:r>
          </w:p>
        </w:tc>
        <w:tc>
          <w:tcPr>
            <w:tcW w:w="930" w:type="dxa"/>
          </w:tcPr>
          <w:p w:rsidR="00BF52D9" w:rsidRPr="00A3385E" w:rsidRDefault="00BF52D9" w:rsidP="00A3385E">
            <w:pPr>
              <w:spacing w:after="0" w:line="240" w:lineRule="auto"/>
              <w:jc w:val="center"/>
              <w:rPr>
                <w:rFonts w:ascii="Times New Roman" w:hAnsi="Times New Roman"/>
                <w:sz w:val="24"/>
                <w:szCs w:val="24"/>
              </w:rPr>
            </w:pPr>
          </w:p>
        </w:tc>
        <w:tc>
          <w:tcPr>
            <w:tcW w:w="1192" w:type="dxa"/>
          </w:tcPr>
          <w:p w:rsidR="00BF52D9" w:rsidRPr="00A3385E" w:rsidRDefault="00BF52D9" w:rsidP="00A3385E">
            <w:pPr>
              <w:spacing w:after="0" w:line="240" w:lineRule="auto"/>
              <w:jc w:val="center"/>
              <w:rPr>
                <w:rFonts w:ascii="Times New Roman" w:hAnsi="Times New Roman"/>
                <w:sz w:val="24"/>
                <w:szCs w:val="24"/>
              </w:rPr>
            </w:pPr>
          </w:p>
        </w:tc>
        <w:tc>
          <w:tcPr>
            <w:tcW w:w="976" w:type="dxa"/>
          </w:tcPr>
          <w:p w:rsidR="00BF52D9" w:rsidRPr="00A3385E" w:rsidRDefault="00BF52D9" w:rsidP="00A3385E">
            <w:pPr>
              <w:spacing w:after="0" w:line="240" w:lineRule="auto"/>
              <w:jc w:val="center"/>
              <w:rPr>
                <w:rFonts w:ascii="Times New Roman" w:hAnsi="Times New Roman"/>
                <w:sz w:val="24"/>
                <w:szCs w:val="24"/>
              </w:rPr>
            </w:pPr>
          </w:p>
        </w:tc>
        <w:tc>
          <w:tcPr>
            <w:tcW w:w="816" w:type="dxa"/>
          </w:tcPr>
          <w:p w:rsidR="00BF52D9" w:rsidRPr="00A3385E" w:rsidRDefault="00BF52D9" w:rsidP="00A3385E">
            <w:pPr>
              <w:spacing w:after="0" w:line="240" w:lineRule="auto"/>
              <w:jc w:val="center"/>
              <w:rPr>
                <w:rFonts w:ascii="Times New Roman" w:hAnsi="Times New Roman"/>
                <w:sz w:val="24"/>
                <w:szCs w:val="24"/>
              </w:rPr>
            </w:pPr>
          </w:p>
        </w:tc>
      </w:tr>
      <w:tr w:rsidR="00BF52D9" w:rsidRPr="00A3385E" w:rsidTr="00A3385E">
        <w:tc>
          <w:tcPr>
            <w:tcW w:w="130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6</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100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130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560</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660</w:t>
            </w:r>
          </w:p>
        </w:tc>
        <w:tc>
          <w:tcPr>
            <w:tcW w:w="930" w:type="dxa"/>
          </w:tcPr>
          <w:p w:rsidR="00BF52D9" w:rsidRPr="00A3385E" w:rsidRDefault="00BF52D9" w:rsidP="00A3385E">
            <w:pPr>
              <w:spacing w:after="0" w:line="240" w:lineRule="auto"/>
              <w:jc w:val="center"/>
              <w:rPr>
                <w:rFonts w:ascii="Times New Roman" w:hAnsi="Times New Roman"/>
                <w:sz w:val="24"/>
                <w:szCs w:val="24"/>
              </w:rPr>
            </w:pPr>
          </w:p>
        </w:tc>
        <w:tc>
          <w:tcPr>
            <w:tcW w:w="1192" w:type="dxa"/>
          </w:tcPr>
          <w:p w:rsidR="00BF52D9" w:rsidRPr="00A3385E" w:rsidRDefault="00BF52D9" w:rsidP="00A3385E">
            <w:pPr>
              <w:spacing w:after="0" w:line="240" w:lineRule="auto"/>
              <w:jc w:val="center"/>
              <w:rPr>
                <w:rFonts w:ascii="Times New Roman" w:hAnsi="Times New Roman"/>
                <w:sz w:val="24"/>
                <w:szCs w:val="24"/>
              </w:rPr>
            </w:pPr>
          </w:p>
        </w:tc>
        <w:tc>
          <w:tcPr>
            <w:tcW w:w="976" w:type="dxa"/>
          </w:tcPr>
          <w:p w:rsidR="00BF52D9" w:rsidRPr="00A3385E" w:rsidRDefault="00BF52D9" w:rsidP="00A3385E">
            <w:pPr>
              <w:spacing w:after="0" w:line="240" w:lineRule="auto"/>
              <w:jc w:val="center"/>
              <w:rPr>
                <w:rFonts w:ascii="Times New Roman" w:hAnsi="Times New Roman"/>
                <w:sz w:val="24"/>
                <w:szCs w:val="24"/>
              </w:rPr>
            </w:pPr>
          </w:p>
        </w:tc>
        <w:tc>
          <w:tcPr>
            <w:tcW w:w="816" w:type="dxa"/>
          </w:tcPr>
          <w:p w:rsidR="00BF52D9" w:rsidRPr="00A3385E" w:rsidRDefault="00BF52D9" w:rsidP="00A3385E">
            <w:pPr>
              <w:spacing w:after="0" w:line="240" w:lineRule="auto"/>
              <w:jc w:val="center"/>
              <w:rPr>
                <w:rFonts w:ascii="Times New Roman" w:hAnsi="Times New Roman"/>
                <w:sz w:val="24"/>
                <w:szCs w:val="24"/>
              </w:rPr>
            </w:pPr>
          </w:p>
        </w:tc>
      </w:tr>
      <w:tr w:rsidR="00BF52D9" w:rsidRPr="00A3385E" w:rsidTr="00A3385E">
        <w:tc>
          <w:tcPr>
            <w:tcW w:w="130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7</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100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150</w:t>
            </w:r>
          </w:p>
        </w:tc>
        <w:tc>
          <w:tcPr>
            <w:tcW w:w="1162"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710</w:t>
            </w:r>
          </w:p>
        </w:tc>
        <w:tc>
          <w:tcPr>
            <w:tcW w:w="874" w:type="dxa"/>
          </w:tcPr>
          <w:p w:rsidR="00BF52D9" w:rsidRPr="00A3385E" w:rsidRDefault="00BF52D9" w:rsidP="00A3385E">
            <w:pPr>
              <w:spacing w:after="0" w:line="240" w:lineRule="auto"/>
              <w:jc w:val="center"/>
              <w:rPr>
                <w:rFonts w:ascii="Times New Roman" w:hAnsi="Times New Roman"/>
                <w:sz w:val="24"/>
                <w:szCs w:val="24"/>
              </w:rPr>
            </w:pPr>
            <w:r w:rsidRPr="00A3385E">
              <w:rPr>
                <w:rFonts w:ascii="Times New Roman" w:hAnsi="Times New Roman"/>
                <w:sz w:val="24"/>
                <w:szCs w:val="24"/>
              </w:rPr>
              <w:t>810</w:t>
            </w:r>
          </w:p>
        </w:tc>
        <w:tc>
          <w:tcPr>
            <w:tcW w:w="930" w:type="dxa"/>
          </w:tcPr>
          <w:p w:rsidR="00BF52D9" w:rsidRPr="00A3385E" w:rsidRDefault="00BF52D9" w:rsidP="00A3385E">
            <w:pPr>
              <w:spacing w:after="0" w:line="240" w:lineRule="auto"/>
              <w:jc w:val="center"/>
              <w:rPr>
                <w:rFonts w:ascii="Times New Roman" w:hAnsi="Times New Roman"/>
                <w:sz w:val="24"/>
                <w:szCs w:val="24"/>
              </w:rPr>
            </w:pPr>
          </w:p>
        </w:tc>
        <w:tc>
          <w:tcPr>
            <w:tcW w:w="1192" w:type="dxa"/>
          </w:tcPr>
          <w:p w:rsidR="00BF52D9" w:rsidRPr="00A3385E" w:rsidRDefault="00BF52D9" w:rsidP="00A3385E">
            <w:pPr>
              <w:spacing w:after="0" w:line="240" w:lineRule="auto"/>
              <w:jc w:val="center"/>
              <w:rPr>
                <w:rFonts w:ascii="Times New Roman" w:hAnsi="Times New Roman"/>
                <w:sz w:val="24"/>
                <w:szCs w:val="24"/>
              </w:rPr>
            </w:pPr>
          </w:p>
        </w:tc>
        <w:tc>
          <w:tcPr>
            <w:tcW w:w="976" w:type="dxa"/>
          </w:tcPr>
          <w:p w:rsidR="00BF52D9" w:rsidRPr="00A3385E" w:rsidRDefault="00BF52D9" w:rsidP="00A3385E">
            <w:pPr>
              <w:spacing w:after="0" w:line="240" w:lineRule="auto"/>
              <w:jc w:val="center"/>
              <w:rPr>
                <w:rFonts w:ascii="Times New Roman" w:hAnsi="Times New Roman"/>
                <w:sz w:val="24"/>
                <w:szCs w:val="24"/>
              </w:rPr>
            </w:pPr>
          </w:p>
        </w:tc>
        <w:tc>
          <w:tcPr>
            <w:tcW w:w="816" w:type="dxa"/>
          </w:tcPr>
          <w:p w:rsidR="00BF52D9" w:rsidRPr="00A3385E" w:rsidRDefault="00BF52D9" w:rsidP="00A3385E">
            <w:pPr>
              <w:spacing w:after="0" w:line="240" w:lineRule="auto"/>
              <w:jc w:val="center"/>
              <w:rPr>
                <w:rFonts w:ascii="Times New Roman" w:hAnsi="Times New Roman"/>
                <w:sz w:val="24"/>
                <w:szCs w:val="24"/>
              </w:rPr>
            </w:pPr>
          </w:p>
        </w:tc>
      </w:tr>
    </w:tbl>
    <w:p w:rsidR="00BF52D9" w:rsidRDefault="00BF52D9" w:rsidP="00FD24CE">
      <w:pPr>
        <w:spacing w:after="0" w:line="240" w:lineRule="auto"/>
        <w:jc w:val="both"/>
        <w:rPr>
          <w:rFonts w:ascii="Times New Roman" w:hAnsi="Times New Roman"/>
          <w:sz w:val="24"/>
          <w:szCs w:val="24"/>
        </w:rPr>
      </w:pPr>
    </w:p>
    <w:p w:rsidR="00BF52D9" w:rsidRDefault="00BF52D9" w:rsidP="00DD023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Calculez le coût marginal pour chaque quantité</w:t>
      </w:r>
    </w:p>
    <w:p w:rsidR="00BF52D9" w:rsidRDefault="00BF52D9" w:rsidP="00DD023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Calculez le coût moyen pour chaque quantité</w:t>
      </w:r>
    </w:p>
    <w:p w:rsidR="00BF52D9" w:rsidRDefault="00BF52D9" w:rsidP="00DD023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Calculez la recette pour chaque quantité</w:t>
      </w:r>
    </w:p>
    <w:p w:rsidR="00BF52D9" w:rsidRDefault="00BF52D9" w:rsidP="00DD023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Calculez le profit total pour chaque quantité</w:t>
      </w:r>
    </w:p>
    <w:p w:rsidR="00BF52D9" w:rsidRDefault="00BF52D9" w:rsidP="00DD023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Représentez sur un graphique le coût marginal et le coût moyen</w:t>
      </w:r>
    </w:p>
    <w:p w:rsidR="00BF52D9" w:rsidRDefault="00BF52D9" w:rsidP="00DD023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Le coût marginal passe-t-il par le minimum du coût moyen ?</w:t>
      </w:r>
    </w:p>
    <w:p w:rsidR="00BF52D9" w:rsidRDefault="00BF52D9" w:rsidP="00DD023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Pourquoi le profit augmente-t-il jusqu’à la quantité 5 ? Pourquoi stagne-t-il entre la 5 et la 6 ? Pourquoi baisse-t-il entre la 6 et la 7 ?</w:t>
      </w:r>
    </w:p>
    <w:p w:rsidR="00BF52D9" w:rsidRDefault="00BF52D9" w:rsidP="00DD023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Quelle quantité l’entreprise a-t-elle intérêt à produire ? Pourquoi ?</w:t>
      </w:r>
    </w:p>
    <w:p w:rsidR="00BF52D9" w:rsidRPr="00DD0238" w:rsidRDefault="00BF52D9" w:rsidP="00DD023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En regardant le coût marginal, expliquez pourquoi le coût moyen diminue jusqu’à la quantité 4. Expliquez ensuite pourquoi il augmente à partir de la quantité 5.</w:t>
      </w:r>
    </w:p>
    <w:p w:rsidR="00BF52D9" w:rsidRPr="00FD24CE" w:rsidRDefault="00BF52D9" w:rsidP="00FD24CE">
      <w:pPr>
        <w:spacing w:after="0" w:line="240" w:lineRule="auto"/>
        <w:jc w:val="both"/>
        <w:rPr>
          <w:rFonts w:ascii="Times New Roman" w:hAnsi="Times New Roman"/>
          <w:sz w:val="24"/>
          <w:szCs w:val="24"/>
        </w:rPr>
      </w:pPr>
    </w:p>
    <w:p w:rsidR="00BF52D9" w:rsidRPr="00FD24CE" w:rsidRDefault="00BF52D9" w:rsidP="00FD24CE">
      <w:pPr>
        <w:spacing w:after="0" w:line="240" w:lineRule="auto"/>
        <w:jc w:val="both"/>
        <w:rPr>
          <w:rFonts w:ascii="Times New Roman" w:hAnsi="Times New Roman"/>
          <w:sz w:val="24"/>
          <w:szCs w:val="24"/>
        </w:rPr>
      </w:pPr>
    </w:p>
    <w:p w:rsidR="00BF52D9" w:rsidRPr="00FD24CE" w:rsidRDefault="00BF52D9" w:rsidP="00FD24CE">
      <w:pPr>
        <w:spacing w:after="0" w:line="240" w:lineRule="auto"/>
        <w:jc w:val="both"/>
        <w:rPr>
          <w:rFonts w:ascii="Times New Roman" w:hAnsi="Times New Roman"/>
          <w:sz w:val="24"/>
          <w:szCs w:val="24"/>
        </w:rPr>
      </w:pPr>
    </w:p>
    <w:p w:rsidR="00BF52D9" w:rsidRDefault="00BF52D9">
      <w:bookmarkStart w:id="0" w:name="_GoBack"/>
      <w:bookmarkEnd w:id="0"/>
    </w:p>
    <w:sectPr w:rsidR="00BF52D9" w:rsidSect="00817D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C0CFC"/>
    <w:multiLevelType w:val="hybridMultilevel"/>
    <w:tmpl w:val="EC14809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759"/>
    <w:rsid w:val="000E64DC"/>
    <w:rsid w:val="001863F5"/>
    <w:rsid w:val="0040468C"/>
    <w:rsid w:val="004249FC"/>
    <w:rsid w:val="00443006"/>
    <w:rsid w:val="004A4237"/>
    <w:rsid w:val="004B535F"/>
    <w:rsid w:val="005006CC"/>
    <w:rsid w:val="00543613"/>
    <w:rsid w:val="00563591"/>
    <w:rsid w:val="006A20AE"/>
    <w:rsid w:val="006F42D1"/>
    <w:rsid w:val="00777313"/>
    <w:rsid w:val="00817D29"/>
    <w:rsid w:val="009937E7"/>
    <w:rsid w:val="00A12AB4"/>
    <w:rsid w:val="00A13E8B"/>
    <w:rsid w:val="00A3385E"/>
    <w:rsid w:val="00AA2D6B"/>
    <w:rsid w:val="00B62A41"/>
    <w:rsid w:val="00BF52D9"/>
    <w:rsid w:val="00DD0238"/>
    <w:rsid w:val="00E7177F"/>
    <w:rsid w:val="00ED4E8F"/>
    <w:rsid w:val="00F77759"/>
    <w:rsid w:val="00FB2164"/>
    <w:rsid w:val="00FD24C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2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7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7759"/>
    <w:rPr>
      <w:rFonts w:ascii="Tahoma" w:hAnsi="Tahoma" w:cs="Tahoma"/>
      <w:sz w:val="16"/>
      <w:szCs w:val="16"/>
    </w:rPr>
  </w:style>
  <w:style w:type="table" w:styleId="TableGrid">
    <w:name w:val="Table Grid"/>
    <w:basedOn w:val="TableNormal"/>
    <w:uiPriority w:val="99"/>
    <w:rsid w:val="00FD24C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D02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827</Words>
  <Characters>4551</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Définitions</dc:title>
  <dc:subject/>
  <dc:creator>Your User Name</dc:creator>
  <cp:keywords/>
  <dc:description/>
  <cp:lastModifiedBy>RenaudSophie</cp:lastModifiedBy>
  <cp:revision>2</cp:revision>
  <dcterms:created xsi:type="dcterms:W3CDTF">2013-06-29T15:54:00Z</dcterms:created>
  <dcterms:modified xsi:type="dcterms:W3CDTF">2013-06-29T15:54:00Z</dcterms:modified>
</cp:coreProperties>
</file>