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88" w:rsidRPr="0082264D" w:rsidRDefault="002F5088" w:rsidP="0082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CHAPITRE 1 QUESTION 5 : DOIT-ON CRAINDRE LE DEVELOPPEMENT DES PAYS EMERGENTS ?</w:t>
      </w:r>
    </w:p>
    <w:p w:rsidR="002F5088" w:rsidRPr="0082264D" w:rsidRDefault="002F5088" w:rsidP="0082264D">
      <w:pPr>
        <w:rPr>
          <w:sz w:val="22"/>
          <w:szCs w:val="22"/>
        </w:rPr>
      </w:pPr>
    </w:p>
    <w:p w:rsidR="002F5088" w:rsidRPr="0082264D" w:rsidRDefault="002F5088" w:rsidP="0082264D">
      <w:pPr>
        <w:rPr>
          <w:rStyle w:val="pttgrasgauche"/>
          <w:sz w:val="22"/>
          <w:szCs w:val="22"/>
        </w:rPr>
      </w:pPr>
      <w:r w:rsidRPr="0082264D">
        <w:rPr>
          <w:sz w:val="22"/>
          <w:szCs w:val="22"/>
        </w:rPr>
        <w:t xml:space="preserve">Source de tous les documents : </w:t>
      </w:r>
      <w:hyperlink r:id="rId5" w:history="1">
        <w:r w:rsidRPr="0082264D">
          <w:rPr>
            <w:rStyle w:val="Hyperlink"/>
            <w:i/>
            <w:iCs/>
            <w:sz w:val="22"/>
            <w:szCs w:val="22"/>
          </w:rPr>
          <w:t>La Lettre du CEPII</w:t>
        </w:r>
      </w:hyperlink>
      <w:r w:rsidRPr="0082264D">
        <w:rPr>
          <w:sz w:val="22"/>
          <w:szCs w:val="22"/>
        </w:rPr>
        <w:t xml:space="preserve"> </w:t>
      </w:r>
      <w:hyperlink r:id="rId6" w:tgtFrame="_blank" w:history="1">
        <w:r w:rsidRPr="0082264D">
          <w:rPr>
            <w:rStyle w:val="Hyperlink"/>
            <w:sz w:val="22"/>
            <w:szCs w:val="22"/>
          </w:rPr>
          <w:t>L'économie mondiale en 2050</w:t>
        </w:r>
      </w:hyperlink>
      <w:r w:rsidRPr="0082264D">
        <w:rPr>
          <w:rStyle w:val="pttgrasgauchevert"/>
          <w:sz w:val="22"/>
          <w:szCs w:val="22"/>
        </w:rPr>
        <w:t xml:space="preserve">, </w:t>
      </w:r>
      <w:r w:rsidRPr="0082264D">
        <w:rPr>
          <w:rStyle w:val="pttmenuvert"/>
          <w:sz w:val="22"/>
          <w:szCs w:val="22"/>
        </w:rPr>
        <w:t xml:space="preserve">n° 303, 15 décembre 2010, </w:t>
      </w:r>
      <w:hyperlink r:id="rId7" w:history="1">
        <w:r w:rsidRPr="0082264D">
          <w:rPr>
            <w:rStyle w:val="Hyperlink"/>
            <w:sz w:val="22"/>
            <w:szCs w:val="22"/>
          </w:rPr>
          <w:t>Agnès Bénassy-Quéré</w:t>
        </w:r>
      </w:hyperlink>
      <w:r w:rsidRPr="0082264D">
        <w:rPr>
          <w:rStyle w:val="pttgrasgauche"/>
          <w:sz w:val="22"/>
          <w:szCs w:val="22"/>
        </w:rPr>
        <w:t xml:space="preserve">, </w:t>
      </w:r>
      <w:hyperlink r:id="rId8" w:history="1">
        <w:r w:rsidRPr="0082264D">
          <w:rPr>
            <w:rStyle w:val="Hyperlink"/>
            <w:sz w:val="22"/>
            <w:szCs w:val="22"/>
          </w:rPr>
          <w:t>Lionel Fontagné</w:t>
        </w:r>
      </w:hyperlink>
      <w:r w:rsidRPr="0082264D">
        <w:rPr>
          <w:rStyle w:val="pttgrasgauche"/>
          <w:sz w:val="22"/>
          <w:szCs w:val="22"/>
        </w:rPr>
        <w:t>, Jean Fouré, que l’on peut trouver ici : http://www.cepii.fr/francgraph/publications/lettre/pdf/2010/let303.pdf</w:t>
      </w:r>
    </w:p>
    <w:p w:rsidR="002F5088" w:rsidRPr="0082264D" w:rsidRDefault="002F5088" w:rsidP="0082264D">
      <w:pPr>
        <w:rPr>
          <w:sz w:val="22"/>
          <w:szCs w:val="22"/>
        </w:rPr>
      </w:pPr>
    </w:p>
    <w:p w:rsidR="002F5088" w:rsidRDefault="002F5088" w:rsidP="0082264D">
      <w:pPr>
        <w:rPr>
          <w:sz w:val="22"/>
          <w:szCs w:val="22"/>
        </w:rPr>
      </w:pPr>
      <w:r w:rsidRPr="0082264D">
        <w:rPr>
          <w:b/>
          <w:sz w:val="22"/>
          <w:szCs w:val="22"/>
          <w:u w:val="single"/>
        </w:rPr>
        <w:t>Document 1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:rsidR="002F5088" w:rsidRPr="0082264D" w:rsidRDefault="002F5088" w:rsidP="0082264D">
      <w:pPr>
        <w:rPr>
          <w:sz w:val="22"/>
          <w:szCs w:val="22"/>
        </w:rPr>
      </w:pPr>
      <w:r w:rsidRPr="0029582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4pt;height:176.4pt">
            <v:imagedata r:id="rId9" o:title=""/>
          </v:shape>
        </w:pict>
      </w:r>
    </w:p>
    <w:p w:rsidR="002F5088" w:rsidRDefault="002F5088" w:rsidP="0082264D">
      <w:pPr>
        <w:rPr>
          <w:sz w:val="22"/>
          <w:szCs w:val="22"/>
        </w:rPr>
      </w:pPr>
      <w:r w:rsidRPr="0082264D">
        <w:rPr>
          <w:sz w:val="22"/>
          <w:szCs w:val="22"/>
        </w:rPr>
        <w:t>Note : « CHN » signifie « chine », « IND » Inde, « RUS » Russie, « JPN » Japon, « BRA » Brésil, et « UE » Union Européenne.</w:t>
      </w:r>
    </w:p>
    <w:p w:rsidR="002F5088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Que signifie « PIB en volume » ?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Calculez approximativement les taux de croissance globaux du PIB en volume de la Chine, des USA, de l’Union Européenne et de l’Inde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Quels commentaires globaux pouvez-vous réaliser sur l’évolution des hiérarchies mondiales en termes de richesses ?</w:t>
      </w:r>
    </w:p>
    <w:p w:rsidR="002F5088" w:rsidRDefault="002F5088" w:rsidP="0082264D">
      <w:pPr>
        <w:ind w:left="1080"/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num="2" w:space="710" w:equalWidth="0">
            <w:col w:w="5103" w:space="710"/>
            <w:col w:w="4391"/>
          </w:cols>
          <w:docGrid w:linePitch="360"/>
        </w:sectPr>
      </w:pPr>
    </w:p>
    <w:p w:rsidR="002F5088" w:rsidRPr="0082264D" w:rsidRDefault="002F5088" w:rsidP="0082264D">
      <w:pPr>
        <w:ind w:left="1080"/>
        <w:rPr>
          <w:sz w:val="22"/>
          <w:szCs w:val="22"/>
        </w:rPr>
      </w:pPr>
    </w:p>
    <w:p w:rsidR="002F5088" w:rsidRPr="0082264D" w:rsidRDefault="002F5088" w:rsidP="0082264D">
      <w:pPr>
        <w:rPr>
          <w:b/>
          <w:sz w:val="22"/>
          <w:szCs w:val="22"/>
          <w:u w:val="single"/>
        </w:rPr>
      </w:pPr>
    </w:p>
    <w:p w:rsidR="002F5088" w:rsidRPr="0082264D" w:rsidRDefault="002F5088" w:rsidP="0082264D">
      <w:pPr>
        <w:rPr>
          <w:b/>
          <w:sz w:val="22"/>
          <w:szCs w:val="22"/>
          <w:u w:val="single"/>
        </w:rPr>
      </w:pPr>
      <w:r w:rsidRPr="0082264D">
        <w:rPr>
          <w:b/>
          <w:sz w:val="22"/>
          <w:szCs w:val="22"/>
          <w:u w:val="single"/>
        </w:rPr>
        <w:t>Document 2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:rsidR="002F5088" w:rsidRPr="0082264D" w:rsidRDefault="002F5088" w:rsidP="0082264D">
      <w:pPr>
        <w:rPr>
          <w:sz w:val="22"/>
          <w:szCs w:val="22"/>
        </w:rPr>
      </w:pPr>
      <w:r w:rsidRPr="00295821">
        <w:rPr>
          <w:sz w:val="22"/>
          <w:szCs w:val="22"/>
        </w:rPr>
        <w:pict>
          <v:shape id="_x0000_i1026" type="#_x0000_t75" style="width:277.2pt;height:210.6pt">
            <v:imagedata r:id="rId10" o:title=""/>
          </v:shape>
        </w:pict>
      </w:r>
    </w:p>
    <w:p w:rsidR="002F5088" w:rsidRPr="0082264D" w:rsidRDefault="002F5088" w:rsidP="00D303F3">
      <w:pPr>
        <w:rPr>
          <w:sz w:val="22"/>
          <w:szCs w:val="22"/>
        </w:rPr>
      </w:pP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La position sur le graphique des USA reste constante de 1980 à 2050. Cela signifie-t-il que le PI</w:t>
      </w:r>
      <w:r>
        <w:rPr>
          <w:sz w:val="22"/>
          <w:szCs w:val="22"/>
        </w:rPr>
        <w:t>B par habitant en dollars</w:t>
      </w:r>
      <w:r w:rsidRPr="0082264D">
        <w:rPr>
          <w:sz w:val="22"/>
          <w:szCs w:val="22"/>
        </w:rPr>
        <w:t xml:space="preserve"> de 1985 va rester stable durant toute cette période ? Pourquoi ?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Quel sera en 2050 le pays au monde avec le PI</w:t>
      </w:r>
      <w:r>
        <w:rPr>
          <w:sz w:val="22"/>
          <w:szCs w:val="22"/>
        </w:rPr>
        <w:t>B par habitant en dollars de 200</w:t>
      </w:r>
      <w:r w:rsidRPr="0082264D">
        <w:rPr>
          <w:sz w:val="22"/>
          <w:szCs w:val="22"/>
        </w:rPr>
        <w:t>5 le plus élevé ?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Ce document confirme-t-il ce qui a été vu dans la question 2 du document précédent ?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Que peut-on déduire de ce document concernant la comparaison entre l’évolution démographique aux USA et en Chine d’ici 2050 ?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num="2" w:space="710" w:equalWidth="0">
            <w:col w:w="5216" w:space="710"/>
            <w:col w:w="4278"/>
          </w:cols>
          <w:docGrid w:linePitch="360"/>
        </w:sectPr>
      </w:pPr>
    </w:p>
    <w:p w:rsidR="002F5088" w:rsidRPr="0082264D" w:rsidRDefault="002F5088" w:rsidP="0082264D">
      <w:pPr>
        <w:rPr>
          <w:sz w:val="22"/>
          <w:szCs w:val="22"/>
        </w:rPr>
      </w:pPr>
    </w:p>
    <w:p w:rsidR="002F5088" w:rsidRPr="0082264D" w:rsidRDefault="002F5088" w:rsidP="0082264D">
      <w:pPr>
        <w:rPr>
          <w:b/>
          <w:sz w:val="22"/>
          <w:szCs w:val="22"/>
          <w:u w:val="single"/>
        </w:rPr>
      </w:pPr>
      <w:r w:rsidRPr="0082264D">
        <w:rPr>
          <w:b/>
          <w:sz w:val="22"/>
          <w:szCs w:val="22"/>
          <w:u w:val="single"/>
        </w:rPr>
        <w:t>Document 3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:rsidR="002F5088" w:rsidRPr="0082264D" w:rsidRDefault="002F5088" w:rsidP="0082264D">
      <w:pPr>
        <w:rPr>
          <w:sz w:val="22"/>
          <w:szCs w:val="22"/>
        </w:rPr>
      </w:pPr>
      <w:r w:rsidRPr="00295821">
        <w:rPr>
          <w:sz w:val="22"/>
          <w:szCs w:val="22"/>
        </w:rPr>
        <w:pict>
          <v:shape id="_x0000_i1027" type="#_x0000_t75" style="width:254.4pt;height:151.2pt">
            <v:imagedata r:id="rId11" o:title=""/>
          </v:shape>
        </w:pic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Comment va évoluer la population active d’ici 2050 dans tous les pays ou groupes de pays présentés ?</w:t>
      </w:r>
    </w:p>
    <w:p w:rsidR="002F5088" w:rsidRPr="0082264D" w:rsidRDefault="002F5088" w:rsidP="0082264D">
      <w:pPr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82264D">
        <w:rPr>
          <w:sz w:val="22"/>
          <w:szCs w:val="22"/>
        </w:rPr>
        <w:t>En se référant à la notion de croissance extensive, l’évolution présentée ici de la population active peut-elle expliquer les prévisions de croissance du PIB en volume d’ici 2050 ? Pourquoi ?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num="2" w:space="709"/>
          <w:docGrid w:linePitch="360"/>
        </w:sectPr>
      </w:pPr>
    </w:p>
    <w:p w:rsidR="002F5088" w:rsidRDefault="002F5088" w:rsidP="0082264D">
      <w:pPr>
        <w:rPr>
          <w:sz w:val="22"/>
          <w:szCs w:val="22"/>
        </w:rPr>
      </w:pPr>
    </w:p>
    <w:p w:rsidR="002F5088" w:rsidRPr="0082264D" w:rsidRDefault="002F5088" w:rsidP="0082264D">
      <w:pPr>
        <w:rPr>
          <w:b/>
          <w:sz w:val="22"/>
          <w:szCs w:val="22"/>
          <w:u w:val="single"/>
        </w:rPr>
      </w:pPr>
      <w:r w:rsidRPr="0082264D">
        <w:rPr>
          <w:b/>
          <w:sz w:val="22"/>
          <w:szCs w:val="22"/>
          <w:u w:val="single"/>
        </w:rPr>
        <w:t>Document 4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:rsidR="002F5088" w:rsidRPr="0082264D" w:rsidRDefault="002F5088" w:rsidP="0082264D">
      <w:pPr>
        <w:rPr>
          <w:sz w:val="22"/>
          <w:szCs w:val="22"/>
        </w:rPr>
      </w:pPr>
      <w:r w:rsidRPr="00295821">
        <w:rPr>
          <w:sz w:val="22"/>
          <w:szCs w:val="22"/>
        </w:rPr>
        <w:pict>
          <v:shape id="_x0000_i1028" type="#_x0000_t75" style="width:256.8pt;height:185.4pt">
            <v:imagedata r:id="rId12" o:title=""/>
          </v:shape>
        </w:pic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Comment peut-on expliquer les différences d’évolution du capital par travailleur en fonction des pays ou groupes de pays ?</w:t>
      </w:r>
    </w:p>
    <w:p w:rsidR="002F5088" w:rsidRPr="0082264D" w:rsidRDefault="002F5088" w:rsidP="0082264D">
      <w:pPr>
        <w:numPr>
          <w:ilvl w:val="1"/>
          <w:numId w:val="1"/>
        </w:numPr>
        <w:rPr>
          <w:b/>
          <w:sz w:val="22"/>
          <w:szCs w:val="22"/>
          <w:u w:val="single"/>
        </w:rPr>
      </w:pPr>
      <w:r w:rsidRPr="0082264D">
        <w:rPr>
          <w:sz w:val="22"/>
          <w:szCs w:val="22"/>
        </w:rPr>
        <w:t>En se référant à la notion de croissance extensive, l’évolution présentée ici du capital par travailleur peut-elle expliquer les prévisions de croissance du PIB en volume d’ici 2050 ? Pourquoi ?</w:t>
      </w:r>
    </w:p>
    <w:p w:rsidR="002F5088" w:rsidRDefault="002F5088" w:rsidP="0082264D">
      <w:pPr>
        <w:ind w:left="1080"/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num="2" w:space="709"/>
          <w:docGrid w:linePitch="360"/>
        </w:sectPr>
      </w:pPr>
    </w:p>
    <w:p w:rsidR="002F5088" w:rsidRPr="0082264D" w:rsidRDefault="002F5088" w:rsidP="0082264D">
      <w:pPr>
        <w:ind w:left="1080"/>
        <w:rPr>
          <w:sz w:val="22"/>
          <w:szCs w:val="22"/>
        </w:rPr>
      </w:pPr>
    </w:p>
    <w:p w:rsidR="002F5088" w:rsidRPr="0082264D" w:rsidRDefault="002F5088" w:rsidP="0082264D">
      <w:pPr>
        <w:rPr>
          <w:sz w:val="22"/>
          <w:szCs w:val="22"/>
        </w:rPr>
      </w:pPr>
    </w:p>
    <w:p w:rsidR="002F5088" w:rsidRPr="0082264D" w:rsidRDefault="002F5088" w:rsidP="0082264D">
      <w:pPr>
        <w:rPr>
          <w:b/>
          <w:sz w:val="22"/>
          <w:szCs w:val="22"/>
          <w:u w:val="single"/>
        </w:rPr>
      </w:pPr>
      <w:r w:rsidRPr="0082264D">
        <w:rPr>
          <w:b/>
          <w:sz w:val="22"/>
          <w:szCs w:val="22"/>
          <w:u w:val="single"/>
        </w:rPr>
        <w:t>Document 5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:rsidR="002F5088" w:rsidRPr="0082264D" w:rsidRDefault="002F5088" w:rsidP="0082264D">
      <w:pPr>
        <w:rPr>
          <w:sz w:val="22"/>
          <w:szCs w:val="22"/>
        </w:rPr>
      </w:pPr>
      <w:r w:rsidRPr="00295821">
        <w:rPr>
          <w:sz w:val="22"/>
          <w:szCs w:val="22"/>
        </w:rPr>
        <w:pict>
          <v:shape id="_x0000_i1029" type="#_x0000_t75" style="width:241.2pt;height:186.6pt">
            <v:imagedata r:id="rId13" o:title=""/>
          </v:shape>
        </w:pict>
      </w:r>
    </w:p>
    <w:p w:rsidR="002F5088" w:rsidRPr="0082264D" w:rsidRDefault="002F5088" w:rsidP="0082264D">
      <w:pPr>
        <w:rPr>
          <w:sz w:val="22"/>
          <w:szCs w:val="22"/>
        </w:rPr>
      </w:pPr>
      <w:r>
        <w:rPr>
          <w:sz w:val="22"/>
          <w:szCs w:val="22"/>
        </w:rPr>
        <w:t xml:space="preserve">Note : </w:t>
      </w:r>
      <w:r w:rsidRPr="0082264D">
        <w:rPr>
          <w:sz w:val="22"/>
          <w:szCs w:val="22"/>
        </w:rPr>
        <w:t xml:space="preserve"> « PGF » signifie « Productivité globale des facteurs »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La position sur le graphique des USA reste constante de 1980 à 2050. Cela signifie-t-il que la PGF des USA va rester stable durant toute cette période ? Pourquoi ?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</w:t>
      </w:r>
      <w:r w:rsidRPr="0082264D">
        <w:rPr>
          <w:sz w:val="22"/>
          <w:szCs w:val="22"/>
        </w:rPr>
        <w:t>uels pays ou groupes de pays présents sur ce graphique devraient-ils normalement connaître la croissance du PIB la plus forte d’ici 2050 ? Pourquoi ?</w:t>
      </w:r>
    </w:p>
    <w:p w:rsidR="002F5088" w:rsidRDefault="002F5088" w:rsidP="0082264D">
      <w:pPr>
        <w:rPr>
          <w:sz w:val="22"/>
          <w:szCs w:val="22"/>
        </w:rPr>
        <w:sectPr w:rsidR="002F5088" w:rsidSect="0082264D">
          <w:type w:val="continuous"/>
          <w:pgSz w:w="11906" w:h="16838"/>
          <w:pgMar w:top="851" w:right="851" w:bottom="851" w:left="851" w:header="567" w:footer="567" w:gutter="0"/>
          <w:cols w:num="2" w:space="709"/>
          <w:docGrid w:linePitch="360"/>
        </w:sectPr>
      </w:pPr>
    </w:p>
    <w:p w:rsidR="002F5088" w:rsidRPr="0082264D" w:rsidRDefault="002F5088" w:rsidP="0082264D">
      <w:pPr>
        <w:rPr>
          <w:sz w:val="22"/>
          <w:szCs w:val="22"/>
        </w:rPr>
      </w:pPr>
    </w:p>
    <w:p w:rsidR="002F5088" w:rsidRPr="0082264D" w:rsidRDefault="002F5088" w:rsidP="0082264D">
      <w:pPr>
        <w:rPr>
          <w:sz w:val="22"/>
          <w:szCs w:val="22"/>
        </w:rPr>
      </w:pPr>
    </w:p>
    <w:p w:rsidR="002F5088" w:rsidRPr="0082264D" w:rsidRDefault="002F5088" w:rsidP="0082264D">
      <w:pPr>
        <w:rPr>
          <w:b/>
          <w:sz w:val="22"/>
          <w:szCs w:val="22"/>
          <w:u w:val="single"/>
        </w:rPr>
      </w:pPr>
      <w:r w:rsidRPr="0082264D">
        <w:rPr>
          <w:b/>
          <w:sz w:val="22"/>
          <w:szCs w:val="22"/>
          <w:u w:val="single"/>
        </w:rPr>
        <w:t>Document 6</w:t>
      </w:r>
    </w:p>
    <w:p w:rsidR="002F5088" w:rsidRPr="0082264D" w:rsidRDefault="002F5088" w:rsidP="0082264D">
      <w:pPr>
        <w:rPr>
          <w:sz w:val="22"/>
          <w:szCs w:val="22"/>
        </w:rPr>
      </w:pPr>
      <w:r w:rsidRPr="00295821">
        <w:rPr>
          <w:sz w:val="22"/>
          <w:szCs w:val="22"/>
        </w:rPr>
        <w:pict>
          <v:shape id="_x0000_i1030" type="#_x0000_t75" style="width:333pt;height:189pt">
            <v:imagedata r:id="rId14" o:title=""/>
          </v:shape>
        </w:pic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bookmarkStart w:id="0" w:name="_GoBack"/>
      <w:r w:rsidRPr="0082264D">
        <w:rPr>
          <w:sz w:val="22"/>
          <w:szCs w:val="22"/>
        </w:rPr>
        <w:t>Que signifie « prix courants » ?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Que signifie « 28% » pour la Chine en 2050 ?</w:t>
      </w:r>
    </w:p>
    <w:p w:rsidR="002F5088" w:rsidRPr="0082264D" w:rsidRDefault="002F5088" w:rsidP="0082264D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Caractérisez l’évolution de la place de chaque pays ou groupe de pays dans la hiérarchie mondiale en termes de richesses d’ici 2050</w:t>
      </w:r>
    </w:p>
    <w:p w:rsidR="002F5088" w:rsidRPr="0082264D" w:rsidRDefault="002F5088">
      <w:pPr>
        <w:numPr>
          <w:ilvl w:val="1"/>
          <w:numId w:val="1"/>
        </w:numPr>
        <w:rPr>
          <w:sz w:val="22"/>
          <w:szCs w:val="22"/>
        </w:rPr>
      </w:pPr>
      <w:r w:rsidRPr="0082264D">
        <w:rPr>
          <w:sz w:val="22"/>
          <w:szCs w:val="22"/>
        </w:rPr>
        <w:t>Cela est-il cohérent avec ce qui a été vu dans le document 1 ?</w:t>
      </w:r>
    </w:p>
    <w:sectPr w:rsidR="002F5088" w:rsidRPr="0082264D" w:rsidSect="0082264D">
      <w:type w:val="continuous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DC9"/>
    <w:multiLevelType w:val="hybridMultilevel"/>
    <w:tmpl w:val="CBB47290"/>
    <w:lvl w:ilvl="0" w:tplc="F4E214B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D5281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64D"/>
    <w:rsid w:val="0005672D"/>
    <w:rsid w:val="001164EF"/>
    <w:rsid w:val="002021D7"/>
    <w:rsid w:val="00295821"/>
    <w:rsid w:val="002F5088"/>
    <w:rsid w:val="004E0B3D"/>
    <w:rsid w:val="005E1956"/>
    <w:rsid w:val="00704BBA"/>
    <w:rsid w:val="007528CC"/>
    <w:rsid w:val="0082264D"/>
    <w:rsid w:val="00927735"/>
    <w:rsid w:val="009845B7"/>
    <w:rsid w:val="00996B79"/>
    <w:rsid w:val="00B22D6F"/>
    <w:rsid w:val="00B82F54"/>
    <w:rsid w:val="00BB0E01"/>
    <w:rsid w:val="00D303F3"/>
    <w:rsid w:val="00D37B50"/>
    <w:rsid w:val="00D40816"/>
    <w:rsid w:val="00D65796"/>
    <w:rsid w:val="00DC4A45"/>
    <w:rsid w:val="00E07630"/>
    <w:rsid w:val="00E91C86"/>
    <w:rsid w:val="00EF1C44"/>
    <w:rsid w:val="00F64475"/>
    <w:rsid w:val="00F90C1C"/>
    <w:rsid w:val="00FC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6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264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264D"/>
    <w:rPr>
      <w:rFonts w:cs="Times New Roman"/>
      <w:i/>
      <w:iCs/>
    </w:rPr>
  </w:style>
  <w:style w:type="character" w:customStyle="1" w:styleId="pttgrasgauchevert">
    <w:name w:val="pttgrasgauchevert"/>
    <w:basedOn w:val="DefaultParagraphFont"/>
    <w:rsid w:val="0082264D"/>
    <w:rPr>
      <w:rFonts w:cs="Times New Roman"/>
    </w:rPr>
  </w:style>
  <w:style w:type="character" w:customStyle="1" w:styleId="pttmenuvert">
    <w:name w:val="pttmenuvert"/>
    <w:basedOn w:val="DefaultParagraphFont"/>
    <w:rsid w:val="0082264D"/>
    <w:rPr>
      <w:rFonts w:cs="Times New Roman"/>
    </w:rPr>
  </w:style>
  <w:style w:type="character" w:customStyle="1" w:styleId="pttgrasgauche">
    <w:name w:val="pttgrasgauche"/>
    <w:basedOn w:val="DefaultParagraphFont"/>
    <w:rsid w:val="008226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ii.fr/page_perso/page_perso_fr.asp?nom_complet=Lionel%20Fontagn%C3%A9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www.cepii.fr/page_perso/page_perso_fr.asp?nom_complet=Agn%C3%A8s%20B%C3%A9nassy-Qu%C3%A9r%C3%A9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epii.fr/francgraph/publications/lettre/resumes/2010/let303.htm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www.cepii.fr/francgraph/chiffredumois/publications/lettre/lettre_fr.asp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2- QUELLE CROISSANCE D’ICI 2050 </dc:title>
  <dc:subject/>
  <dc:creator>RENAUD</dc:creator>
  <cp:keywords/>
  <dc:description/>
  <cp:lastModifiedBy>renaud chartoire</cp:lastModifiedBy>
  <cp:revision>3</cp:revision>
  <cp:lastPrinted>2011-09-19T07:55:00Z</cp:lastPrinted>
  <dcterms:created xsi:type="dcterms:W3CDTF">2013-09-08T17:07:00Z</dcterms:created>
  <dcterms:modified xsi:type="dcterms:W3CDTF">2013-09-08T19:34:00Z</dcterms:modified>
</cp:coreProperties>
</file>