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59" w:rsidRPr="006E0528" w:rsidRDefault="006E0528" w:rsidP="006E0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ANNEXE 4- LE NIVEAU DE VIE DES MENAGES FRANCAIS</w:t>
      </w:r>
    </w:p>
    <w:p w:rsidR="001D7259" w:rsidRPr="0046155D" w:rsidRDefault="001D7259" w:rsidP="001D7259"/>
    <w:p w:rsidR="001D7259" w:rsidRPr="006E0528" w:rsidRDefault="006E0528" w:rsidP="001D725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6E0528">
        <w:rPr>
          <w:b/>
          <w:u w:val="single"/>
        </w:rPr>
        <w:t>L’évolution quantitative du niveau de vie</w:t>
      </w:r>
    </w:p>
    <w:p w:rsidR="001D7259" w:rsidRDefault="001D7259" w:rsidP="001D7259">
      <w:r>
        <w:rPr>
          <w:noProof/>
          <w:lang w:eastAsia="fr-FR"/>
        </w:rPr>
        <w:drawing>
          <wp:inline distT="0" distB="0" distL="0" distR="0" wp14:anchorId="0A484DBE" wp14:editId="12DB2C9F">
            <wp:extent cx="4948121" cy="3092662"/>
            <wp:effectExtent l="0" t="0" r="508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38" cy="309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528" w:rsidRPr="006E0528" w:rsidRDefault="006E0528" w:rsidP="006E0528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6E0528">
        <w:rPr>
          <w:sz w:val="20"/>
          <w:szCs w:val="20"/>
        </w:rPr>
        <w:t>Définissez les termes de « niveau de vie » et « d’indice de Gini »</w:t>
      </w:r>
    </w:p>
    <w:p w:rsidR="006E0528" w:rsidRPr="006E0528" w:rsidRDefault="006E0528" w:rsidP="006E0528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6E0528">
        <w:rPr>
          <w:sz w:val="20"/>
          <w:szCs w:val="20"/>
        </w:rPr>
        <w:t>Comment a évolué le niveau de vie moyen en France depuis 1996 ?</w:t>
      </w:r>
    </w:p>
    <w:p w:rsidR="006E0528" w:rsidRPr="006E0528" w:rsidRDefault="006E0528" w:rsidP="006E0528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6E0528">
        <w:rPr>
          <w:sz w:val="20"/>
          <w:szCs w:val="20"/>
        </w:rPr>
        <w:t>L’évolution est-elle la même pour le premier et le neuvième décile ? Que pouvez-vous en conclure ?</w:t>
      </w:r>
    </w:p>
    <w:p w:rsidR="006E0528" w:rsidRPr="006E0528" w:rsidRDefault="006E0528" w:rsidP="006E0528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6E0528">
        <w:rPr>
          <w:sz w:val="20"/>
          <w:szCs w:val="20"/>
        </w:rPr>
        <w:t>Cela est-il cohérent avec l’évolution de l’indice de Gini ? Pourquoi ?</w:t>
      </w:r>
    </w:p>
    <w:p w:rsidR="006E0528" w:rsidRDefault="006E0528" w:rsidP="006E0528"/>
    <w:p w:rsidR="006E0528" w:rsidRPr="006E0528" w:rsidRDefault="006E0528" w:rsidP="006E0528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6E0528">
        <w:rPr>
          <w:b/>
          <w:u w:val="single"/>
        </w:rPr>
        <w:t>Les inégalités de niveau de vie</w:t>
      </w:r>
    </w:p>
    <w:p w:rsidR="001D7259" w:rsidRDefault="001D7259" w:rsidP="001D7259">
      <w:r>
        <w:rPr>
          <w:noProof/>
          <w:lang w:eastAsia="fr-FR"/>
        </w:rPr>
        <w:drawing>
          <wp:inline distT="0" distB="0" distL="0" distR="0" wp14:anchorId="7D4B84E2" wp14:editId="5535C9FC">
            <wp:extent cx="5031528" cy="1926969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697" cy="192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59" w:rsidRDefault="001D7259" w:rsidP="001D7259"/>
    <w:p w:rsidR="001D7259" w:rsidRDefault="001D7259" w:rsidP="001D7259">
      <w:r>
        <w:rPr>
          <w:noProof/>
          <w:lang w:eastAsia="fr-FR"/>
        </w:rPr>
        <w:drawing>
          <wp:inline distT="0" distB="0" distL="0" distR="0" wp14:anchorId="0B92BA5E" wp14:editId="17045841">
            <wp:extent cx="5145828" cy="2014128"/>
            <wp:effectExtent l="0" t="0" r="1079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825" cy="201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59" w:rsidRDefault="001D7259" w:rsidP="001D7259"/>
    <w:p w:rsidR="001D7259" w:rsidRDefault="001D7259" w:rsidP="001D7259">
      <w:r>
        <w:rPr>
          <w:noProof/>
          <w:lang w:eastAsia="fr-FR"/>
        </w:rPr>
        <w:lastRenderedPageBreak/>
        <w:drawing>
          <wp:inline distT="0" distB="0" distL="0" distR="0" wp14:anchorId="16FE9B18" wp14:editId="4090B7E5">
            <wp:extent cx="5945928" cy="3739999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07" cy="374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59" w:rsidRDefault="001D7259" w:rsidP="001D7259">
      <w:r>
        <w:rPr>
          <w:noProof/>
          <w:lang w:eastAsia="fr-FR"/>
        </w:rPr>
        <w:drawing>
          <wp:inline distT="0" distB="0" distL="0" distR="0" wp14:anchorId="206C4BBB" wp14:editId="75A21567">
            <wp:extent cx="5949689" cy="2618528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89" cy="261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59" w:rsidRDefault="001D7259" w:rsidP="001D7259">
      <w:r>
        <w:rPr>
          <w:noProof/>
          <w:lang w:eastAsia="fr-FR"/>
        </w:rPr>
        <w:drawing>
          <wp:inline distT="0" distB="0" distL="0" distR="0" wp14:anchorId="7B20B050" wp14:editId="3018ED57">
            <wp:extent cx="5031528" cy="2272303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2" cy="227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EEA" w:rsidRDefault="00645EEA" w:rsidP="00645EEA">
      <w:pPr>
        <w:pStyle w:val="Paragraphedeliste"/>
        <w:numPr>
          <w:ilvl w:val="0"/>
          <w:numId w:val="2"/>
        </w:numPr>
      </w:pPr>
      <w:r>
        <w:t>Présentez les principaux critères d’inégalités de niveau de vie</w:t>
      </w:r>
    </w:p>
    <w:p w:rsidR="00645EEA" w:rsidRDefault="00645EEA" w:rsidP="00645EEA">
      <w:pPr>
        <w:pStyle w:val="Paragraphedeliste"/>
      </w:pPr>
      <w:bookmarkStart w:id="0" w:name="_GoBack"/>
      <w:bookmarkEnd w:id="0"/>
    </w:p>
    <w:p w:rsidR="001D7259" w:rsidRDefault="001D7259" w:rsidP="001D7259"/>
    <w:p w:rsidR="001D7259" w:rsidRDefault="001D7259" w:rsidP="001D7259"/>
    <w:p w:rsidR="001D7259" w:rsidRDefault="001D7259" w:rsidP="001D7259"/>
    <w:p w:rsidR="001D7259" w:rsidRDefault="001D7259" w:rsidP="001D7259"/>
    <w:p w:rsidR="001D7259" w:rsidRDefault="001D7259" w:rsidP="001D7259"/>
    <w:p w:rsidR="001D7259" w:rsidRDefault="001D7259" w:rsidP="001D7259"/>
    <w:p w:rsidR="001D7259" w:rsidRDefault="001D7259" w:rsidP="001D7259"/>
    <w:p w:rsidR="001D7259" w:rsidRDefault="001D7259" w:rsidP="001D7259"/>
    <w:p w:rsidR="001D7259" w:rsidRPr="008F2C37" w:rsidRDefault="001D7259" w:rsidP="001D7259"/>
    <w:p w:rsidR="001D7259" w:rsidRDefault="001D7259" w:rsidP="001D7259"/>
    <w:p w:rsidR="001D7259" w:rsidRPr="008F2C37" w:rsidRDefault="001D7259" w:rsidP="001D7259"/>
    <w:p w:rsidR="00A82943" w:rsidRDefault="00A82943"/>
    <w:sectPr w:rsidR="00A82943" w:rsidSect="00C92A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2E6A"/>
    <w:multiLevelType w:val="hybridMultilevel"/>
    <w:tmpl w:val="8068A7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32649"/>
    <w:multiLevelType w:val="hybridMultilevel"/>
    <w:tmpl w:val="A4C243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59"/>
    <w:rsid w:val="001D7259"/>
    <w:rsid w:val="00645EEA"/>
    <w:rsid w:val="006E0528"/>
    <w:rsid w:val="00A82943"/>
    <w:rsid w:val="00C9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841E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59"/>
    <w:rPr>
      <w:rFonts w:ascii="Times New Roman" w:eastAsia="MS Mincho" w:hAnsi="Times New Roman" w:cs="Times New Roman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725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259"/>
    <w:rPr>
      <w:rFonts w:ascii="Lucida Grande" w:eastAsia="MS Mincho" w:hAnsi="Lucida Grande" w:cs="Times New Roman"/>
      <w:sz w:val="18"/>
      <w:szCs w:val="18"/>
      <w:lang w:val="fr-FR" w:eastAsia="ja-JP"/>
    </w:rPr>
  </w:style>
  <w:style w:type="paragraph" w:styleId="Paragraphedeliste">
    <w:name w:val="List Paragraph"/>
    <w:basedOn w:val="Normal"/>
    <w:uiPriority w:val="34"/>
    <w:qFormat/>
    <w:rsid w:val="006E0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59"/>
    <w:rPr>
      <w:rFonts w:ascii="Times New Roman" w:eastAsia="MS Mincho" w:hAnsi="Times New Roman" w:cs="Times New Roman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725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259"/>
    <w:rPr>
      <w:rFonts w:ascii="Lucida Grande" w:eastAsia="MS Mincho" w:hAnsi="Lucida Grande" w:cs="Times New Roman"/>
      <w:sz w:val="18"/>
      <w:szCs w:val="18"/>
      <w:lang w:val="fr-FR" w:eastAsia="ja-JP"/>
    </w:rPr>
  </w:style>
  <w:style w:type="paragraph" w:styleId="Paragraphedeliste">
    <w:name w:val="List Paragraph"/>
    <w:basedOn w:val="Normal"/>
    <w:uiPriority w:val="34"/>
    <w:qFormat/>
    <w:rsid w:val="006E0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</Words>
  <Characters>437</Characters>
  <Application>Microsoft Macintosh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chartoire</dc:creator>
  <cp:keywords/>
  <dc:description/>
  <cp:lastModifiedBy>renaud chartoire</cp:lastModifiedBy>
  <cp:revision>1</cp:revision>
  <dcterms:created xsi:type="dcterms:W3CDTF">2014-01-20T13:54:00Z</dcterms:created>
  <dcterms:modified xsi:type="dcterms:W3CDTF">2014-01-20T14:21:00Z</dcterms:modified>
</cp:coreProperties>
</file>